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360"/>
      </w:tblGrid>
      <w:tr w:rsidR="00B567FA" w:rsidRPr="00B567FA" w14:paraId="690A8153" w14:textId="77777777" w:rsidTr="00B567FA">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567FA" w:rsidRPr="00B567FA" w14:paraId="3003C2E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567FA" w:rsidRPr="00B567FA" w14:paraId="103289CE" w14:textId="77777777">
                    <w:tc>
                      <w:tcPr>
                        <w:tcW w:w="0" w:type="auto"/>
                        <w:tcMar>
                          <w:top w:w="0" w:type="dxa"/>
                          <w:left w:w="135" w:type="dxa"/>
                          <w:bottom w:w="0" w:type="dxa"/>
                          <w:right w:w="135" w:type="dxa"/>
                        </w:tcMar>
                        <w:hideMark/>
                      </w:tcPr>
                      <w:p w14:paraId="4FB93BA8" w14:textId="06AE2BAB" w:rsidR="00B567FA" w:rsidRPr="00B567FA" w:rsidRDefault="00B567FA" w:rsidP="00B567FA">
                        <w:pPr>
                          <w:jc w:val="center"/>
                          <w:rPr>
                            <w:rFonts w:ascii="Times New Roman" w:eastAsia="Times New Roman" w:hAnsi="Times New Roman" w:cs="Times New Roman"/>
                          </w:rPr>
                        </w:pPr>
                        <w:r w:rsidRPr="00B567FA">
                          <w:rPr>
                            <w:rFonts w:ascii="Times New Roman" w:eastAsia="Times New Roman" w:hAnsi="Times New Roman" w:cs="Times New Roman"/>
                          </w:rPr>
                          <w:fldChar w:fldCharType="begin"/>
                        </w:r>
                        <w:r w:rsidRPr="00B567FA">
                          <w:rPr>
                            <w:rFonts w:ascii="Times New Roman" w:eastAsia="Times New Roman" w:hAnsi="Times New Roman" w:cs="Times New Roman"/>
                          </w:rPr>
                          <w:instrText xml:space="preserve"> INCLUDEPICTURE "/Users/sethroffman/Library/Group Containers/UBF8T346G9.ms/WebArchiveCopyPasteTempFiles/com.microsoft.Word/5c49d6f5-cc14-4874-bfcf-770b96846c67.png" \* MERGEFORMATINET </w:instrText>
                        </w:r>
                        <w:r w:rsidRPr="00B567FA">
                          <w:rPr>
                            <w:rFonts w:ascii="Times New Roman" w:eastAsia="Times New Roman" w:hAnsi="Times New Roman" w:cs="Times New Roman"/>
                          </w:rPr>
                          <w:fldChar w:fldCharType="separate"/>
                        </w:r>
                        <w:r w:rsidRPr="00B567FA">
                          <w:rPr>
                            <w:rFonts w:ascii="Times New Roman" w:eastAsia="Times New Roman" w:hAnsi="Times New Roman" w:cs="Times New Roman"/>
                            <w:noProof/>
                          </w:rPr>
                          <w:drawing>
                            <wp:inline distT="0" distB="0" distL="0" distR="0" wp14:anchorId="02DBFB30" wp14:editId="2C2E48DE">
                              <wp:extent cx="2994660" cy="116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4660" cy="1165860"/>
                                      </a:xfrm>
                                      <a:prstGeom prst="rect">
                                        <a:avLst/>
                                      </a:prstGeom>
                                      <a:noFill/>
                                      <a:ln>
                                        <a:noFill/>
                                      </a:ln>
                                    </pic:spPr>
                                  </pic:pic>
                                </a:graphicData>
                              </a:graphic>
                            </wp:inline>
                          </w:drawing>
                        </w:r>
                        <w:r w:rsidRPr="00B567FA">
                          <w:rPr>
                            <w:rFonts w:ascii="Times New Roman" w:eastAsia="Times New Roman" w:hAnsi="Times New Roman" w:cs="Times New Roman"/>
                          </w:rPr>
                          <w:fldChar w:fldCharType="end"/>
                        </w:r>
                      </w:p>
                    </w:tc>
                  </w:tr>
                </w:tbl>
                <w:p w14:paraId="7DDD5B48" w14:textId="77777777" w:rsidR="00B567FA" w:rsidRPr="00B567FA" w:rsidRDefault="00B567FA" w:rsidP="00B567FA">
                  <w:pPr>
                    <w:rPr>
                      <w:rFonts w:ascii="Times New Roman" w:eastAsia="Times New Roman" w:hAnsi="Times New Roman" w:cs="Times New Roman"/>
                    </w:rPr>
                  </w:pPr>
                </w:p>
              </w:tc>
            </w:tr>
          </w:tbl>
          <w:p w14:paraId="1B5816F8" w14:textId="77777777" w:rsidR="00B567FA" w:rsidRPr="00B567FA" w:rsidRDefault="00B567FA" w:rsidP="00B567FA">
            <w:pPr>
              <w:rPr>
                <w:rFonts w:ascii="-webkit-standard" w:eastAsia="Times New Roman" w:hAnsi="-webkit-standard" w:cs="Times New Roman"/>
                <w:vanish/>
                <w:color w:val="000000"/>
              </w:rPr>
            </w:pPr>
          </w:p>
          <w:tbl>
            <w:tblPr>
              <w:tblW w:w="5000" w:type="pct"/>
              <w:tblCellMar>
                <w:left w:w="0" w:type="dxa"/>
                <w:right w:w="0" w:type="dxa"/>
              </w:tblCellMar>
              <w:tblLook w:val="04A0" w:firstRow="1" w:lastRow="0" w:firstColumn="1" w:lastColumn="0" w:noHBand="0" w:noVBand="1"/>
            </w:tblPr>
            <w:tblGrid>
              <w:gridCol w:w="9360"/>
            </w:tblGrid>
            <w:tr w:rsidR="00B567FA" w:rsidRPr="00B567FA" w14:paraId="6BDE2E9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567FA" w:rsidRPr="00B567FA" w14:paraId="4FBCC775" w14:textId="77777777">
                    <w:tc>
                      <w:tcPr>
                        <w:tcW w:w="0" w:type="auto"/>
                        <w:hideMark/>
                      </w:tcPr>
                      <w:p w14:paraId="1D75EAC8" w14:textId="0389DE4D" w:rsidR="00B567FA" w:rsidRPr="00B567FA" w:rsidRDefault="00B567FA" w:rsidP="00B567FA">
                        <w:pPr>
                          <w:jc w:val="center"/>
                          <w:rPr>
                            <w:rFonts w:ascii="Times New Roman" w:eastAsia="Times New Roman" w:hAnsi="Times New Roman" w:cs="Times New Roman"/>
                          </w:rPr>
                        </w:pPr>
                        <w:r w:rsidRPr="00B567FA">
                          <w:rPr>
                            <w:rFonts w:ascii="Times New Roman" w:eastAsia="Times New Roman" w:hAnsi="Times New Roman" w:cs="Times New Roman"/>
                            <w:noProof/>
                            <w:color w:val="0000FF"/>
                          </w:rPr>
                          <w:drawing>
                            <wp:inline distT="0" distB="0" distL="0" distR="0" wp14:anchorId="4C40097F" wp14:editId="4A92F9E7">
                              <wp:extent cx="5943600" cy="722630"/>
                              <wp:effectExtent l="0" t="0" r="0" b="1270"/>
                              <wp:docPr id="1" name="Picture 1">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22630"/>
                                      </a:xfrm>
                                      <a:prstGeom prst="rect">
                                        <a:avLst/>
                                      </a:prstGeom>
                                      <a:noFill/>
                                      <a:ln>
                                        <a:noFill/>
                                      </a:ln>
                                    </pic:spPr>
                                  </pic:pic>
                                </a:graphicData>
                              </a:graphic>
                            </wp:inline>
                          </w:drawing>
                        </w:r>
                      </w:p>
                    </w:tc>
                  </w:tr>
                </w:tbl>
                <w:p w14:paraId="183CB450" w14:textId="77777777" w:rsidR="00B567FA" w:rsidRPr="00B567FA" w:rsidRDefault="00B567FA" w:rsidP="00B567FA">
                  <w:pPr>
                    <w:rPr>
                      <w:rFonts w:ascii="Times New Roman" w:eastAsia="Times New Roman" w:hAnsi="Times New Roman" w:cs="Times New Roman"/>
                    </w:rPr>
                  </w:pPr>
                </w:p>
              </w:tc>
            </w:tr>
          </w:tbl>
          <w:p w14:paraId="45AF16CD" w14:textId="77777777" w:rsidR="00B567FA" w:rsidRPr="00B567FA" w:rsidRDefault="00B567FA" w:rsidP="00B567FA">
            <w:pPr>
              <w:rPr>
                <w:rFonts w:ascii="-webkit-standard" w:eastAsia="Times New Roman" w:hAnsi="-webkit-standard" w:cs="Times New Roman"/>
                <w:color w:val="000000"/>
              </w:rPr>
            </w:pPr>
          </w:p>
        </w:tc>
      </w:tr>
      <w:tr w:rsidR="00B567FA" w:rsidRPr="00B567FA" w14:paraId="3BC22BAF" w14:textId="77777777" w:rsidTr="00B567FA">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567FA" w:rsidRPr="00B567FA" w14:paraId="237283B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567FA" w:rsidRPr="00B567FA" w14:paraId="4148B57E" w14:textId="77777777">
                    <w:tc>
                      <w:tcPr>
                        <w:tcW w:w="0" w:type="auto"/>
                        <w:tcMar>
                          <w:top w:w="0" w:type="dxa"/>
                          <w:left w:w="270" w:type="dxa"/>
                          <w:bottom w:w="135" w:type="dxa"/>
                          <w:right w:w="270" w:type="dxa"/>
                        </w:tcMar>
                        <w:hideMark/>
                      </w:tcPr>
                      <w:p w14:paraId="53103899"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b/>
                            <w:bCs/>
                            <w:color w:val="202020"/>
                            <w:sz w:val="27"/>
                            <w:szCs w:val="27"/>
                          </w:rPr>
                          <w:t>Just days remain to make a contribution to local news that will be doubled as part of our</w:t>
                        </w:r>
                        <w:r w:rsidRPr="00B567FA">
                          <w:rPr>
                            <w:rFonts w:ascii="Helvetica" w:eastAsia="Times New Roman" w:hAnsi="Helvetica" w:cs="Times New Roman"/>
                            <w:color w:val="202020"/>
                            <w:sz w:val="27"/>
                            <w:szCs w:val="27"/>
                          </w:rPr>
                          <w:t> </w:t>
                        </w:r>
                        <w:hyperlink r:id="rId7" w:tgtFrame="_blank" w:history="1">
                          <w:r w:rsidRPr="00B567FA">
                            <w:rPr>
                              <w:rFonts w:ascii="Helvetica" w:eastAsia="Times New Roman" w:hAnsi="Helvetica" w:cs="Times New Roman"/>
                              <w:b/>
                              <w:bCs/>
                              <w:color w:val="007C89"/>
                              <w:sz w:val="27"/>
                              <w:szCs w:val="27"/>
                              <w:u w:val="single"/>
                            </w:rPr>
                            <w:t>2nd Annual New Mexico Local News Matching Campaign</w:t>
                          </w:r>
                        </w:hyperlink>
                        <w:r w:rsidRPr="00B567FA">
                          <w:rPr>
                            <w:rFonts w:ascii="Helvetica" w:eastAsia="Times New Roman" w:hAnsi="Helvetica" w:cs="Times New Roman"/>
                            <w:b/>
                            <w:bCs/>
                            <w:color w:val="202020"/>
                            <w:sz w:val="27"/>
                            <w:szCs w:val="27"/>
                          </w:rPr>
                          <w:t>!</w:t>
                        </w:r>
                      </w:p>
                      <w:p w14:paraId="3058318E"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color w:val="202020"/>
                            <w:sz w:val="27"/>
                            <w:szCs w:val="27"/>
                          </w:rPr>
                          <w:t>We would like to highlight two more participating local publishers, both of whom are serving communities in Northern New Mexico. </w:t>
                        </w:r>
                      </w:p>
                      <w:p w14:paraId="4271E49C"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color w:val="202020"/>
                            <w:sz w:val="27"/>
                            <w:szCs w:val="27"/>
                          </w:rPr>
                          <w:t>Among news organizations hosting a fundraising campaign is </w:t>
                        </w:r>
                        <w:hyperlink r:id="rId8" w:tgtFrame="_blank" w:history="1">
                          <w:r w:rsidRPr="00B567FA">
                            <w:rPr>
                              <w:rFonts w:ascii="Helvetica" w:eastAsia="Times New Roman" w:hAnsi="Helvetica" w:cs="Times New Roman"/>
                              <w:b/>
                              <w:bCs/>
                              <w:color w:val="007C89"/>
                              <w:sz w:val="27"/>
                              <w:szCs w:val="27"/>
                              <w:u w:val="single"/>
                            </w:rPr>
                            <w:t>Green Fire Times</w:t>
                          </w:r>
                        </w:hyperlink>
                        <w:r w:rsidRPr="00B567FA">
                          <w:rPr>
                            <w:rFonts w:ascii="Helvetica" w:eastAsia="Times New Roman" w:hAnsi="Helvetica" w:cs="Times New Roman"/>
                            <w:color w:val="202020"/>
                            <w:sz w:val="27"/>
                            <w:szCs w:val="27"/>
                          </w:rPr>
                          <w:t>, a print and digital magazine with a unique focus upon multicultural connectivity, the environment and sustainable local economies. </w:t>
                        </w:r>
                        <w:r w:rsidRPr="00B567FA">
                          <w:rPr>
                            <w:rFonts w:ascii="Helvetica" w:eastAsia="Times New Roman" w:hAnsi="Helvetica" w:cs="Times New Roman"/>
                            <w:b/>
                            <w:bCs/>
                            <w:color w:val="202020"/>
                            <w:sz w:val="27"/>
                            <w:szCs w:val="27"/>
                          </w:rPr>
                          <w:t>The publication strives to elevate diverse voices, particularly of Indigenous and Hispano residents, and relies upon a mix of professional and non-professional writers and photographers.</w:t>
                        </w:r>
                      </w:p>
                      <w:p w14:paraId="265C0E37"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color w:val="202020"/>
                            <w:sz w:val="27"/>
                            <w:szCs w:val="27"/>
                          </w:rPr>
                          <w:t>“I’ve lived here most of my life and recognize there are all of these living treasures out there – people who are so knowledgeable in what they do, but they’re not necessarily great writers,” says Editor-in-Chief Seth Roffman. “But we’re able to work with them. We send drafts back and forth until they’re happy with it, and we’re happy with it. We try to maintain their voice but fine-tune the writing a bit.”</w:t>
                        </w:r>
                        <w:r w:rsidRPr="00B567FA">
                          <w:rPr>
                            <w:rFonts w:ascii="Helvetica" w:eastAsia="Times New Roman" w:hAnsi="Helvetica" w:cs="Times New Roman"/>
                            <w:color w:val="202020"/>
                            <w:sz w:val="27"/>
                            <w:szCs w:val="27"/>
                          </w:rPr>
                          <w:br/>
                        </w:r>
                        <w:r w:rsidRPr="00B567FA">
                          <w:rPr>
                            <w:rFonts w:ascii="Helvetica" w:eastAsia="Times New Roman" w:hAnsi="Helvetica" w:cs="Times New Roman"/>
                            <w:color w:val="202020"/>
                            <w:sz w:val="27"/>
                            <w:szCs w:val="27"/>
                          </w:rPr>
                          <w:br/>
                          <w:t>The </w:t>
                        </w:r>
                        <w:hyperlink r:id="rId9" w:tgtFrame="_blank" w:history="1">
                          <w:r w:rsidRPr="00B567FA">
                            <w:rPr>
                              <w:rFonts w:ascii="Helvetica" w:eastAsia="Times New Roman" w:hAnsi="Helvetica" w:cs="Times New Roman"/>
                              <w:b/>
                              <w:bCs/>
                              <w:color w:val="007C89"/>
                              <w:sz w:val="27"/>
                              <w:szCs w:val="27"/>
                              <w:u w:val="single"/>
                            </w:rPr>
                            <w:t>September-October edition</w:t>
                          </w:r>
                        </w:hyperlink>
                        <w:r w:rsidRPr="00B567FA">
                          <w:rPr>
                            <w:rFonts w:ascii="Helvetica" w:eastAsia="Times New Roman" w:hAnsi="Helvetica" w:cs="Times New Roman"/>
                            <w:color w:val="202020"/>
                            <w:sz w:val="27"/>
                            <w:szCs w:val="27"/>
                          </w:rPr>
                          <w:t xml:space="preserve"> featured articles about food security, regenerative agriculture and a push to make green </w:t>
                        </w:r>
                        <w:proofErr w:type="spellStart"/>
                        <w:r w:rsidRPr="00B567FA">
                          <w:rPr>
                            <w:rFonts w:ascii="Helvetica" w:eastAsia="Times New Roman" w:hAnsi="Helvetica" w:cs="Times New Roman"/>
                            <w:color w:val="202020"/>
                            <w:sz w:val="27"/>
                            <w:szCs w:val="27"/>
                          </w:rPr>
                          <w:t>chile</w:t>
                        </w:r>
                        <w:proofErr w:type="spellEnd"/>
                        <w:r w:rsidRPr="00B567FA">
                          <w:rPr>
                            <w:rFonts w:ascii="Helvetica" w:eastAsia="Times New Roman" w:hAnsi="Helvetica" w:cs="Times New Roman"/>
                            <w:color w:val="202020"/>
                            <w:sz w:val="27"/>
                            <w:szCs w:val="27"/>
                          </w:rPr>
                          <w:t>-roasting solar-powered, among other topics. </w:t>
                        </w:r>
                        <w:r w:rsidRPr="00B567FA">
                          <w:rPr>
                            <w:rFonts w:ascii="Helvetica" w:eastAsia="Times New Roman" w:hAnsi="Helvetica" w:cs="Times New Roman"/>
                            <w:b/>
                            <w:bCs/>
                            <w:color w:val="202020"/>
                            <w:sz w:val="27"/>
                            <w:szCs w:val="27"/>
                          </w:rPr>
                          <w:t>The printed edition is distributed from Albuquerque to Taos, including in some pueblos</w:t>
                        </w:r>
                        <w:r w:rsidRPr="00B567FA">
                          <w:rPr>
                            <w:rFonts w:ascii="Helvetica" w:eastAsia="Times New Roman" w:hAnsi="Helvetica" w:cs="Times New Roman"/>
                            <w:color w:val="202020"/>
                            <w:sz w:val="27"/>
                            <w:szCs w:val="27"/>
                          </w:rPr>
                          <w:t>. And Green Fire Times has </w:t>
                        </w:r>
                        <w:hyperlink r:id="rId10" w:tgtFrame="_blank" w:history="1">
                          <w:r w:rsidRPr="00B567FA">
                            <w:rPr>
                              <w:rFonts w:ascii="Helvetica" w:eastAsia="Times New Roman" w:hAnsi="Helvetica" w:cs="Times New Roman"/>
                              <w:b/>
                              <w:bCs/>
                              <w:color w:val="007C89"/>
                              <w:sz w:val="27"/>
                              <w:szCs w:val="27"/>
                              <w:u w:val="single"/>
                            </w:rPr>
                            <w:t>a new website for digital distribution</w:t>
                          </w:r>
                        </w:hyperlink>
                        <w:r w:rsidRPr="00B567FA">
                          <w:rPr>
                            <w:rFonts w:ascii="Helvetica" w:eastAsia="Times New Roman" w:hAnsi="Helvetica" w:cs="Times New Roman"/>
                            <w:color w:val="202020"/>
                            <w:sz w:val="27"/>
                            <w:szCs w:val="27"/>
                          </w:rPr>
                          <w:t>.</w:t>
                        </w:r>
                      </w:p>
                      <w:p w14:paraId="349A09C8"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color w:val="202020"/>
                            <w:sz w:val="27"/>
                            <w:szCs w:val="27"/>
                          </w:rPr>
                          <w:lastRenderedPageBreak/>
                          <w:t>Roffman helped found the publication in 2009. The organization Southwest Learning Centers purchased it from a previous owner in 2018. </w:t>
                        </w:r>
                        <w:r w:rsidRPr="00B567FA">
                          <w:rPr>
                            <w:rFonts w:ascii="Helvetica" w:eastAsia="Times New Roman" w:hAnsi="Helvetica" w:cs="Times New Roman"/>
                            <w:b/>
                            <w:bCs/>
                            <w:color w:val="202020"/>
                            <w:sz w:val="27"/>
                            <w:szCs w:val="27"/>
                          </w:rPr>
                          <w:t>The publication ties into the nonprofit’s mission of multi-cultural education and community development.</w:t>
                        </w:r>
                        <w:r w:rsidRPr="00B567FA">
                          <w:rPr>
                            <w:rFonts w:ascii="Helvetica" w:eastAsia="Times New Roman" w:hAnsi="Helvetica" w:cs="Times New Roman"/>
                            <w:color w:val="202020"/>
                            <w:sz w:val="27"/>
                            <w:szCs w:val="27"/>
                          </w:rPr>
                          <w:br/>
                        </w:r>
                        <w:r w:rsidRPr="00B567FA">
                          <w:rPr>
                            <w:rFonts w:ascii="Helvetica" w:eastAsia="Times New Roman" w:hAnsi="Helvetica" w:cs="Times New Roman"/>
                            <w:color w:val="202020"/>
                            <w:sz w:val="27"/>
                            <w:szCs w:val="27"/>
                          </w:rPr>
                          <w:br/>
                          <w:t>While the magazine has a dedicated readership, Roffman says it has struggled financially. </w:t>
                        </w:r>
                        <w:r w:rsidRPr="00B567FA">
                          <w:rPr>
                            <w:rFonts w:ascii="Helvetica" w:eastAsia="Times New Roman" w:hAnsi="Helvetica" w:cs="Times New Roman"/>
                            <w:b/>
                            <w:bCs/>
                            <w:color w:val="202020"/>
                            <w:sz w:val="27"/>
                            <w:szCs w:val="27"/>
                          </w:rPr>
                          <w:t>The cost of publishing a print edition is high, but he feels it’s still needed in the communities the magazine serves. </w:t>
                        </w:r>
                      </w:p>
                      <w:p w14:paraId="1476012B"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color w:val="202020"/>
                            <w:sz w:val="27"/>
                            <w:szCs w:val="27"/>
                          </w:rPr>
                          <w:t xml:space="preserve">“Because of the kind of unique </w:t>
                        </w:r>
                        <w:proofErr w:type="gramStart"/>
                        <w:r w:rsidRPr="00B567FA">
                          <w:rPr>
                            <w:rFonts w:ascii="Helvetica" w:eastAsia="Times New Roman" w:hAnsi="Helvetica" w:cs="Times New Roman"/>
                            <w:color w:val="202020"/>
                            <w:sz w:val="27"/>
                            <w:szCs w:val="27"/>
                          </w:rPr>
                          <w:t>approach</w:t>
                        </w:r>
                        <w:proofErr w:type="gramEnd"/>
                        <w:r w:rsidRPr="00B567FA">
                          <w:rPr>
                            <w:rFonts w:ascii="Helvetica" w:eastAsia="Times New Roman" w:hAnsi="Helvetica" w:cs="Times New Roman"/>
                            <w:color w:val="202020"/>
                            <w:sz w:val="27"/>
                            <w:szCs w:val="27"/>
                          </w:rPr>
                          <w:t xml:space="preserve"> we have with a lot of people from communities writing articles, a lot of them just really like having a print issue,” he says. “A lot of them have collections of issues we’ve published. </w:t>
                        </w:r>
                        <w:r w:rsidRPr="00B567FA">
                          <w:rPr>
                            <w:rFonts w:ascii="Helvetica" w:eastAsia="Times New Roman" w:hAnsi="Helvetica" w:cs="Times New Roman"/>
                            <w:b/>
                            <w:bCs/>
                            <w:color w:val="202020"/>
                            <w:sz w:val="27"/>
                            <w:szCs w:val="27"/>
                          </w:rPr>
                          <w:t>I’m not sure if we’d be able to do what we do if we didn’t maintain a print issue – because of the community benefit.”</w:t>
                        </w:r>
                      </w:p>
                      <w:p w14:paraId="0E179B5A"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color w:val="202020"/>
                            <w:sz w:val="27"/>
                            <w:szCs w:val="27"/>
                          </w:rPr>
                          <w:t>Because Northern New Mexico attracts many visitors from across the globe, an eclectic mix of people often find and read the magazine. Sometimes, </w:t>
                        </w:r>
                        <w:r w:rsidRPr="00B567FA">
                          <w:rPr>
                            <w:rFonts w:ascii="Helvetica" w:eastAsia="Times New Roman" w:hAnsi="Helvetica" w:cs="Times New Roman"/>
                            <w:b/>
                            <w:bCs/>
                            <w:color w:val="202020"/>
                            <w:sz w:val="27"/>
                            <w:szCs w:val="27"/>
                          </w:rPr>
                          <w:t>Roffman says, people reach out about how to start a similar publication where they live.</w:t>
                        </w:r>
                      </w:p>
                      <w:p w14:paraId="3AAF7F2C"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color w:val="202020"/>
                            <w:sz w:val="27"/>
                            <w:szCs w:val="27"/>
                          </w:rPr>
                          <w:t>“We’ve realized Green Fire Times has become sort of a template for how to promote regional, culturally based economic development,” he says. “That’s something with potential.”</w:t>
                        </w:r>
                      </w:p>
                      <w:p w14:paraId="79AE8CA7"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color w:val="202020"/>
                            <w:sz w:val="27"/>
                            <w:szCs w:val="27"/>
                          </w:rPr>
                          <w:t>Green Fire Times was among local news organizations that participated in the </w:t>
                        </w:r>
                        <w:hyperlink r:id="rId11" w:tgtFrame="_blank" w:history="1">
                          <w:r w:rsidRPr="00B567FA">
                            <w:rPr>
                              <w:rFonts w:ascii="Helvetica" w:eastAsia="Times New Roman" w:hAnsi="Helvetica" w:cs="Times New Roman"/>
                              <w:b/>
                              <w:bCs/>
                              <w:color w:val="007C89"/>
                              <w:sz w:val="27"/>
                              <w:szCs w:val="27"/>
                              <w:u w:val="single"/>
                            </w:rPr>
                            <w:t>2022 New Mexico Local News Accelerator</w:t>
                          </w:r>
                        </w:hyperlink>
                        <w:r w:rsidRPr="00B567FA">
                          <w:rPr>
                            <w:rFonts w:ascii="Helvetica" w:eastAsia="Times New Roman" w:hAnsi="Helvetica" w:cs="Times New Roman"/>
                            <w:color w:val="202020"/>
                            <w:sz w:val="27"/>
                            <w:szCs w:val="27"/>
                          </w:rPr>
                          <w:t>, </w:t>
                        </w:r>
                        <w:r w:rsidRPr="00B567FA">
                          <w:rPr>
                            <w:rFonts w:ascii="Helvetica" w:eastAsia="Times New Roman" w:hAnsi="Helvetica" w:cs="Times New Roman"/>
                            <w:b/>
                            <w:bCs/>
                            <w:color w:val="202020"/>
                            <w:sz w:val="27"/>
                            <w:szCs w:val="27"/>
                          </w:rPr>
                          <w:t>which equipped newsrooms with tools and info to help them become more sustainable.</w:t>
                        </w:r>
                        <w:r w:rsidRPr="00B567FA">
                          <w:rPr>
                            <w:rFonts w:ascii="Helvetica" w:eastAsia="Times New Roman" w:hAnsi="Helvetica" w:cs="Times New Roman"/>
                            <w:color w:val="202020"/>
                            <w:sz w:val="27"/>
                            <w:szCs w:val="27"/>
                          </w:rPr>
                          <w:t> The magazine then joined in NMLNF’s news matching campaign – in which new donations, subscriptions and memberships will be matched, dollar for dollar, up to $5,000 in the month of December.</w:t>
                        </w:r>
                      </w:p>
                      <w:p w14:paraId="3856E26C"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color w:val="202020"/>
                            <w:sz w:val="27"/>
                            <w:szCs w:val="27"/>
                          </w:rPr>
                          <w:t>Roffman says the magazine has done some fundraising in the past, but </w:t>
                        </w:r>
                        <w:hyperlink r:id="rId12" w:tgtFrame="_blank" w:history="1">
                          <w:r w:rsidRPr="00B567FA">
                            <w:rPr>
                              <w:rFonts w:ascii="Helvetica" w:eastAsia="Times New Roman" w:hAnsi="Helvetica" w:cs="Times New Roman"/>
                              <w:b/>
                              <w:bCs/>
                              <w:color w:val="007C89"/>
                              <w:sz w:val="27"/>
                              <w:szCs w:val="27"/>
                              <w:u w:val="single"/>
                            </w:rPr>
                            <w:t>its current campaign</w:t>
                          </w:r>
                        </w:hyperlink>
                        <w:r w:rsidRPr="00B567FA">
                          <w:rPr>
                            <w:rFonts w:ascii="Helvetica" w:eastAsia="Times New Roman" w:hAnsi="Helvetica" w:cs="Times New Roman"/>
                            <w:color w:val="202020"/>
                            <w:sz w:val="27"/>
                            <w:szCs w:val="27"/>
                          </w:rPr>
                          <w:t> is the “highest profile” effort yet.</w:t>
                        </w:r>
                      </w:p>
                      <w:p w14:paraId="78391788" w14:textId="77777777" w:rsidR="00B567FA" w:rsidRPr="00B567FA" w:rsidRDefault="00B567FA" w:rsidP="00B567FA">
                        <w:pPr>
                          <w:spacing w:before="150" w:after="150" w:line="360" w:lineRule="atLeast"/>
                          <w:rPr>
                            <w:rFonts w:ascii="Helvetica" w:eastAsia="Times New Roman" w:hAnsi="Helvetica" w:cs="Times New Roman"/>
                            <w:color w:val="202020"/>
                          </w:rPr>
                        </w:pPr>
                        <w:r w:rsidRPr="00B567FA">
                          <w:rPr>
                            <w:rFonts w:ascii="Helvetica" w:eastAsia="Times New Roman" w:hAnsi="Helvetica" w:cs="Times New Roman"/>
                            <w:color w:val="202020"/>
                            <w:sz w:val="27"/>
                            <w:szCs w:val="27"/>
                          </w:rPr>
                          <w:t>“Now that we have the new website up, it’s a big plus in helping make that possible,” he says. </w:t>
                        </w:r>
                        <w:r w:rsidRPr="00B567FA">
                          <w:rPr>
                            <w:rFonts w:ascii="Helvetica" w:eastAsia="Times New Roman" w:hAnsi="Helvetica" w:cs="Times New Roman"/>
                            <w:b/>
                            <w:bCs/>
                            <w:color w:val="202020"/>
                            <w:sz w:val="27"/>
                            <w:szCs w:val="27"/>
                          </w:rPr>
                          <w:t>“This particular campaign is definitely going to be helpful at a time when we really need some support.”</w:t>
                        </w:r>
                      </w:p>
                    </w:tc>
                  </w:tr>
                </w:tbl>
                <w:p w14:paraId="1D676AA2" w14:textId="77777777" w:rsidR="00B567FA" w:rsidRPr="00B567FA" w:rsidRDefault="00B567FA" w:rsidP="00B567FA">
                  <w:pPr>
                    <w:rPr>
                      <w:rFonts w:ascii="Times New Roman" w:eastAsia="Times New Roman" w:hAnsi="Times New Roman" w:cs="Times New Roman"/>
                    </w:rPr>
                  </w:pPr>
                </w:p>
              </w:tc>
            </w:tr>
          </w:tbl>
          <w:p w14:paraId="7B350762" w14:textId="77777777" w:rsidR="00B567FA" w:rsidRPr="00B567FA" w:rsidRDefault="00B567FA" w:rsidP="00B567FA">
            <w:pPr>
              <w:rPr>
                <w:rFonts w:ascii="-webkit-standard" w:eastAsia="Times New Roman" w:hAnsi="-webkit-standard" w:cs="Times New Roman"/>
                <w:vanish/>
                <w:color w:val="000000"/>
              </w:rPr>
            </w:pPr>
          </w:p>
          <w:p w14:paraId="47AFBBBD" w14:textId="77777777" w:rsidR="00B567FA" w:rsidRPr="00B567FA" w:rsidRDefault="00B567FA" w:rsidP="00B567FA">
            <w:pPr>
              <w:rPr>
                <w:rFonts w:ascii="-webkit-standard" w:eastAsia="Times New Roman" w:hAnsi="-webkit-standard" w:cs="Times New Roman"/>
                <w:color w:val="000000"/>
              </w:rPr>
            </w:pPr>
          </w:p>
        </w:tc>
      </w:tr>
    </w:tbl>
    <w:p w14:paraId="1D7A71CA" w14:textId="107F192A" w:rsidR="007936F0" w:rsidRDefault="00000000" w:rsidP="00B567FA"/>
    <w:sectPr w:rsidR="007936F0" w:rsidSect="00D82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FA"/>
    <w:rsid w:val="00B567FA"/>
    <w:rsid w:val="00D828F6"/>
    <w:rsid w:val="00EE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A7BDE2"/>
  <w14:defaultImageDpi w14:val="32767"/>
  <w15:chartTrackingRefBased/>
  <w15:docId w15:val="{E8157CBE-2E53-814A-BBA0-F50C168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7F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567FA"/>
    <w:rPr>
      <w:b/>
      <w:bCs/>
    </w:rPr>
  </w:style>
  <w:style w:type="character" w:customStyle="1" w:styleId="apple-converted-space">
    <w:name w:val="apple-converted-space"/>
    <w:basedOn w:val="DefaultParagraphFont"/>
    <w:rsid w:val="00B5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firetim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mlocalnews.org/publications/local-news-match-2022/" TargetMode="External"/><Relationship Id="rId12" Type="http://schemas.openxmlformats.org/officeDocument/2006/relationships/hyperlink" Target="https://www.greenfireti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nmlocalnews.org/local-news-accelerator/" TargetMode="External"/><Relationship Id="rId5" Type="http://schemas.openxmlformats.org/officeDocument/2006/relationships/hyperlink" Target="https://www.nmlocalnews.org/publications/local-news-match-2022/" TargetMode="External"/><Relationship Id="rId10" Type="http://schemas.openxmlformats.org/officeDocument/2006/relationships/hyperlink" Target="https://www.greenfiretimes.com/" TargetMode="External"/><Relationship Id="rId4" Type="http://schemas.openxmlformats.org/officeDocument/2006/relationships/image" Target="media/image1.png"/><Relationship Id="rId9" Type="http://schemas.openxmlformats.org/officeDocument/2006/relationships/hyperlink" Target="https://issuu.com/greenfiretimes/docs/gft_sepoct2022_v8w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Roffman</dc:creator>
  <cp:keywords/>
  <dc:description/>
  <cp:lastModifiedBy>Seth Roffman</cp:lastModifiedBy>
  <cp:revision>1</cp:revision>
  <dcterms:created xsi:type="dcterms:W3CDTF">2022-12-30T19:12:00Z</dcterms:created>
  <dcterms:modified xsi:type="dcterms:W3CDTF">2022-12-30T19:14:00Z</dcterms:modified>
</cp:coreProperties>
</file>